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AC65" w14:textId="77777777" w:rsidR="00AD6805" w:rsidRPr="007833B5" w:rsidRDefault="00AD6805" w:rsidP="00AD68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ОПИС И СПЕЦИФИКАЦИЈA</w:t>
      </w:r>
      <w:r w:rsidRPr="007833B5">
        <w:rPr>
          <w:b/>
          <w:bCs/>
          <w:sz w:val="28"/>
          <w:szCs w:val="28"/>
          <w:shd w:val="clear" w:color="auto" w:fill="FFFFFF"/>
        </w:rPr>
        <w:t xml:space="preserve"> ПРЕДМЕТА, УСЛОВИ ИСПОРУКЕ ИЛИ ИЗВРШЕЊА</w:t>
      </w:r>
    </w:p>
    <w:p w14:paraId="7334820B" w14:textId="77777777" w:rsidR="00AD6805" w:rsidRDefault="00AD6805" w:rsidP="00AD6805">
      <w:pPr>
        <w:jc w:val="both"/>
        <w:rPr>
          <w:sz w:val="22"/>
          <w:szCs w:val="22"/>
        </w:rPr>
      </w:pPr>
    </w:p>
    <w:p w14:paraId="406DDACE" w14:textId="5D1D4A57" w:rsidR="00AD6805" w:rsidRPr="00674784" w:rsidRDefault="00AD6805" w:rsidP="00AD6805">
      <w:pPr>
        <w:jc w:val="both"/>
        <w:rPr>
          <w:sz w:val="24"/>
          <w:szCs w:val="24"/>
        </w:rPr>
      </w:pPr>
      <w:r w:rsidRPr="00674784">
        <w:rPr>
          <w:sz w:val="24"/>
          <w:szCs w:val="24"/>
        </w:rPr>
        <w:t xml:space="preserve">Предмет јавне набавке број </w:t>
      </w:r>
      <w:r>
        <w:rPr>
          <w:color w:val="000000"/>
          <w:sz w:val="24"/>
          <w:szCs w:val="24"/>
        </w:rPr>
        <w:t>05</w:t>
      </w:r>
      <w:r w:rsidRPr="00674784">
        <w:rPr>
          <w:color w:val="000000"/>
          <w:sz w:val="24"/>
          <w:szCs w:val="24"/>
          <w:lang w:val="sr-Cyrl-CS"/>
        </w:rPr>
        <w:t>/202</w:t>
      </w:r>
      <w:r>
        <w:rPr>
          <w:color w:val="000000"/>
          <w:sz w:val="24"/>
          <w:szCs w:val="24"/>
          <w:lang w:val="sr-Cyrl-CS"/>
        </w:rPr>
        <w:t>5</w:t>
      </w:r>
      <w:r w:rsidRPr="00674784">
        <w:rPr>
          <w:color w:val="000000"/>
          <w:sz w:val="24"/>
          <w:szCs w:val="24"/>
          <w:lang w:val="sr-Cyrl-CS"/>
        </w:rPr>
        <w:t xml:space="preserve">-02 </w:t>
      </w:r>
      <w:r w:rsidRPr="00674784">
        <w:rPr>
          <w:sz w:val="24"/>
          <w:szCs w:val="24"/>
          <w:lang w:val="sr-Cyrl-CS"/>
        </w:rPr>
        <w:t>је</w:t>
      </w:r>
      <w:r w:rsidRPr="00674784">
        <w:rPr>
          <w:sz w:val="24"/>
          <w:szCs w:val="24"/>
        </w:rPr>
        <w:t xml:space="preserve"> </w:t>
      </w:r>
      <w:r>
        <w:rPr>
          <w:sz w:val="24"/>
          <w:szCs w:val="24"/>
        </w:rPr>
        <w:t>набавка услуге физичко-техничког обезбеђења</w:t>
      </w:r>
      <w:r w:rsidRPr="00674784">
        <w:rPr>
          <w:sz w:val="24"/>
          <w:szCs w:val="24"/>
        </w:rPr>
        <w:t xml:space="preserve">.   </w:t>
      </w:r>
    </w:p>
    <w:p w14:paraId="516FDF96" w14:textId="77777777" w:rsidR="00AD6805" w:rsidRPr="00674784" w:rsidRDefault="00AD6805" w:rsidP="00AD6805">
      <w:pPr>
        <w:jc w:val="both"/>
        <w:rPr>
          <w:sz w:val="24"/>
          <w:szCs w:val="24"/>
          <w:lang w:val="sr-Cyrl-CS"/>
        </w:rPr>
      </w:pPr>
      <w:r w:rsidRPr="00674784">
        <w:rPr>
          <w:b/>
          <w:sz w:val="24"/>
          <w:szCs w:val="24"/>
        </w:rPr>
        <w:t xml:space="preserve">Назив и ознака из општег речника: </w:t>
      </w:r>
      <w:r w:rsidRPr="00674784">
        <w:rPr>
          <w:sz w:val="24"/>
          <w:szCs w:val="24"/>
        </w:rPr>
        <w:t xml:space="preserve">по општем речнику набавки </w:t>
      </w:r>
      <w:r w:rsidRPr="00674784">
        <w:rPr>
          <w:sz w:val="24"/>
          <w:szCs w:val="24"/>
          <w:lang w:val="sr-Cyrl-CS"/>
        </w:rPr>
        <w:t xml:space="preserve"> ЦПВ: </w:t>
      </w:r>
      <w:r w:rsidRPr="008B12C3">
        <w:rPr>
          <w:sz w:val="24"/>
          <w:szCs w:val="24"/>
        </w:rPr>
        <w:t>79710000</w:t>
      </w:r>
      <w:r>
        <w:rPr>
          <w:sz w:val="24"/>
          <w:szCs w:val="24"/>
          <w:lang w:val="sr-Cyrl-CS"/>
        </w:rPr>
        <w:t xml:space="preserve"> – услуге обезбеђења. </w:t>
      </w:r>
    </w:p>
    <w:p w14:paraId="4BE153A9" w14:textId="77777777" w:rsidR="00AD6805" w:rsidRPr="00674784" w:rsidRDefault="00AD6805" w:rsidP="00AD6805">
      <w:pPr>
        <w:jc w:val="both"/>
        <w:rPr>
          <w:sz w:val="24"/>
          <w:szCs w:val="24"/>
        </w:rPr>
      </w:pPr>
      <w:r w:rsidRPr="00674784">
        <w:rPr>
          <w:sz w:val="24"/>
          <w:szCs w:val="24"/>
        </w:rPr>
        <w:t>Понуђен</w:t>
      </w:r>
      <w:r>
        <w:rPr>
          <w:sz w:val="24"/>
          <w:szCs w:val="24"/>
        </w:rPr>
        <w:t>а</w:t>
      </w:r>
      <w:r w:rsidRPr="00674784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 w:rsidRPr="00674784">
        <w:rPr>
          <w:sz w:val="24"/>
          <w:szCs w:val="24"/>
        </w:rPr>
        <w:t xml:space="preserve"> мора у свим аспектима одговарати захтевима Наручиоца и мора бити у складу са датом техничком спецификацијом. </w:t>
      </w:r>
    </w:p>
    <w:p w14:paraId="1E534FE4" w14:textId="77777777" w:rsidR="00AD6805" w:rsidRPr="00674784" w:rsidRDefault="00AD6805" w:rsidP="00AD6805">
      <w:pPr>
        <w:jc w:val="both"/>
        <w:rPr>
          <w:sz w:val="24"/>
          <w:szCs w:val="24"/>
        </w:rPr>
      </w:pPr>
    </w:p>
    <w:p w14:paraId="7D2C9AF7" w14:textId="19F97B71" w:rsidR="00AD6805" w:rsidRDefault="00AD6805" w:rsidP="00AD6805">
      <w:pPr>
        <w:jc w:val="both"/>
        <w:rPr>
          <w:sz w:val="24"/>
          <w:szCs w:val="24"/>
        </w:rPr>
      </w:pPr>
      <w:r w:rsidRPr="00017A57">
        <w:rPr>
          <w:b/>
          <w:bCs/>
          <w:sz w:val="24"/>
          <w:szCs w:val="24"/>
          <w:u w:val="single"/>
        </w:rPr>
        <w:t>Рок извршења</w:t>
      </w:r>
      <w:r w:rsidRPr="008B12C3">
        <w:rPr>
          <w:sz w:val="24"/>
          <w:szCs w:val="24"/>
        </w:rPr>
        <w:t xml:space="preserve"> услуга је 12 месеци. Оквирни период у коме ће се пружати услуге је </w:t>
      </w:r>
      <w:r>
        <w:rPr>
          <w:sz w:val="24"/>
          <w:szCs w:val="24"/>
        </w:rPr>
        <w:t>09</w:t>
      </w:r>
      <w:r w:rsidRPr="008B12C3">
        <w:rPr>
          <w:sz w:val="24"/>
          <w:szCs w:val="24"/>
        </w:rPr>
        <w:t xml:space="preserve">. </w:t>
      </w:r>
      <w:r>
        <w:rPr>
          <w:sz w:val="24"/>
          <w:szCs w:val="24"/>
        </w:rPr>
        <w:t>март</w:t>
      </w:r>
      <w:r w:rsidRPr="008B12C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B12C3">
        <w:rPr>
          <w:sz w:val="24"/>
          <w:szCs w:val="24"/>
        </w:rPr>
        <w:t xml:space="preserve">. године, до </w:t>
      </w:r>
      <w:r>
        <w:rPr>
          <w:sz w:val="24"/>
          <w:szCs w:val="24"/>
        </w:rPr>
        <w:t>08</w:t>
      </w:r>
      <w:r w:rsidRPr="008B12C3">
        <w:rPr>
          <w:sz w:val="24"/>
          <w:szCs w:val="24"/>
        </w:rPr>
        <w:t xml:space="preserve">. </w:t>
      </w:r>
      <w:r>
        <w:rPr>
          <w:sz w:val="24"/>
          <w:szCs w:val="24"/>
        </w:rPr>
        <w:t>марта</w:t>
      </w:r>
      <w:r w:rsidRPr="008B12C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21058F">
        <w:rPr>
          <w:sz w:val="24"/>
          <w:szCs w:val="24"/>
        </w:rPr>
        <w:t>6</w:t>
      </w:r>
      <w:r w:rsidRPr="008B12C3">
        <w:rPr>
          <w:sz w:val="24"/>
          <w:szCs w:val="24"/>
        </w:rPr>
        <w:t xml:space="preserve">. године. </w:t>
      </w:r>
    </w:p>
    <w:p w14:paraId="3341FE53" w14:textId="77777777" w:rsidR="00AD6805" w:rsidRDefault="00AD6805" w:rsidP="00AD6805">
      <w:pPr>
        <w:jc w:val="both"/>
        <w:rPr>
          <w:sz w:val="24"/>
          <w:szCs w:val="24"/>
        </w:rPr>
      </w:pPr>
      <w:r w:rsidRPr="00017A57">
        <w:rPr>
          <w:b/>
          <w:bCs/>
          <w:sz w:val="24"/>
          <w:szCs w:val="24"/>
          <w:u w:val="single"/>
        </w:rPr>
        <w:t>Место извршења</w:t>
      </w:r>
      <w:r w:rsidRPr="00017A57">
        <w:rPr>
          <w:b/>
          <w:bCs/>
          <w:sz w:val="24"/>
          <w:szCs w:val="24"/>
        </w:rPr>
        <w:t xml:space="preserve"> услуга</w:t>
      </w:r>
      <w:r w:rsidRPr="008B12C3">
        <w:rPr>
          <w:sz w:val="24"/>
          <w:szCs w:val="24"/>
        </w:rPr>
        <w:t xml:space="preserve"> је комплекс Аква парка у Дољевцу.</w:t>
      </w:r>
    </w:p>
    <w:p w14:paraId="05C69517" w14:textId="77777777" w:rsidR="00AD6805" w:rsidRPr="008B12C3" w:rsidRDefault="00AD6805" w:rsidP="00AD6805">
      <w:pPr>
        <w:jc w:val="both"/>
        <w:rPr>
          <w:sz w:val="24"/>
          <w:szCs w:val="24"/>
        </w:rPr>
      </w:pPr>
    </w:p>
    <w:p w14:paraId="2E524C27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  <w:u w:val="single"/>
        </w:rPr>
        <w:t>Услуге физичко-техничког обезбеђења обухватају следеће активности</w:t>
      </w:r>
      <w:r w:rsidRPr="008B12C3">
        <w:rPr>
          <w:sz w:val="24"/>
          <w:szCs w:val="24"/>
        </w:rPr>
        <w:t xml:space="preserve">: </w:t>
      </w:r>
    </w:p>
    <w:p w14:paraId="264041DF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1) Пружање услуга обезбеђења запослених и других лица која бораве у комплексу Аква парка у Дољевцу. </w:t>
      </w:r>
    </w:p>
    <w:p w14:paraId="0A2BC95A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2) Обезбеђење објекта, имовине и пословања комплекса Аква парка у Дољевцу oд: </w:t>
      </w:r>
    </w:p>
    <w:p w14:paraId="4CD84428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• недозвољеног приступа у просторије и објекте који се обезбеђују; </w:t>
      </w:r>
    </w:p>
    <w:p w14:paraId="1FBB90CB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• изношења, односно отуђења и неовлашћеног коришћења штићених предмета; </w:t>
      </w:r>
    </w:p>
    <w:p w14:paraId="79AE828D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• уношења оружја, експлозивних, радиоактивних, токсичних и других опасних предмета и материја; </w:t>
      </w:r>
    </w:p>
    <w:p w14:paraId="36D34E04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 провала, диверзија и насилног напада на објекат или одузимање предмета;</w:t>
      </w:r>
    </w:p>
    <w:p w14:paraId="6364AD6B" w14:textId="77777777" w:rsidR="00AD6805" w:rsidRPr="008B12C3" w:rsidRDefault="00AD6805" w:rsidP="00AD6805">
      <w:pPr>
        <w:jc w:val="both"/>
        <w:rPr>
          <w:sz w:val="24"/>
          <w:szCs w:val="24"/>
        </w:rPr>
      </w:pPr>
    </w:p>
    <w:p w14:paraId="285DC407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3) Преузимање проактивних и реактивних мера заштите за несметано одвијање пословних процеса и у циљу спречавања штетних догађаја;</w:t>
      </w:r>
    </w:p>
    <w:p w14:paraId="3036186F" w14:textId="77777777" w:rsidR="00AD6805" w:rsidRPr="008B12C3" w:rsidRDefault="00AD6805" w:rsidP="00AD6805">
      <w:pPr>
        <w:jc w:val="both"/>
        <w:rPr>
          <w:sz w:val="24"/>
          <w:szCs w:val="24"/>
        </w:rPr>
      </w:pPr>
    </w:p>
    <w:p w14:paraId="265436A3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4) Предузимање реактивних мера заштите у случају откривања кривичног дела или других негативних појава у вези с безбедношћу (обавештење полиције, руководиоца Аква парка и сл.).</w:t>
      </w:r>
    </w:p>
    <w:p w14:paraId="07C0DCAA" w14:textId="77777777" w:rsidR="00AD6805" w:rsidRPr="008B12C3" w:rsidRDefault="00AD6805" w:rsidP="00AD6805">
      <w:pPr>
        <w:jc w:val="both"/>
        <w:rPr>
          <w:sz w:val="24"/>
          <w:szCs w:val="24"/>
        </w:rPr>
      </w:pPr>
    </w:p>
    <w:p w14:paraId="0CDE2A3F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5) Обављање предметних послова у складу са Законом, домаћим и међународним стандардима за предметну услугу.</w:t>
      </w:r>
    </w:p>
    <w:p w14:paraId="4207671D" w14:textId="77777777" w:rsidR="00AD6805" w:rsidRPr="008B12C3" w:rsidRDefault="00AD6805" w:rsidP="00AD6805">
      <w:pPr>
        <w:jc w:val="both"/>
        <w:rPr>
          <w:sz w:val="24"/>
          <w:szCs w:val="24"/>
        </w:rPr>
      </w:pPr>
    </w:p>
    <w:p w14:paraId="310B8E2A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6) Спровођење директних активности на имплементацији одредаба Правилника о начину коришћења Аква парка у Дољевцу</w:t>
      </w:r>
    </w:p>
    <w:p w14:paraId="2359B7CD" w14:textId="77777777" w:rsidR="00AD6805" w:rsidRPr="008B12C3" w:rsidRDefault="00AD6805" w:rsidP="00AD6805">
      <w:pPr>
        <w:jc w:val="both"/>
        <w:rPr>
          <w:sz w:val="24"/>
          <w:szCs w:val="24"/>
        </w:rPr>
      </w:pPr>
    </w:p>
    <w:p w14:paraId="43ED0572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7) Противпожарно обезбеђење које подразумева:</w:t>
      </w:r>
    </w:p>
    <w:p w14:paraId="76F6B54F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Оспособљеност за руковање апаратима, уређајима и средствима за гашење пожара, </w:t>
      </w:r>
    </w:p>
    <w:p w14:paraId="7196A22A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>Предузимање проактивних мера заштите у циљу спречавања да се пожар догоди,</w:t>
      </w:r>
    </w:p>
    <w:p w14:paraId="3AD818DF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>Предузимање реактивних мера заштите у циљу спречавања настанка штетних последица од пожара на запослене, друга лица (која бораве у објекту отворених спортских базена), имовину и пословање,</w:t>
      </w:r>
    </w:p>
    <w:p w14:paraId="0F3F0758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>Обавештавање најближе ватрогасне јединице и руководиоца комплекса о избијању пожара и учешће у гашењу и отклањању последица пожара,</w:t>
      </w:r>
    </w:p>
    <w:p w14:paraId="000976C4" w14:textId="77777777" w:rsidR="00AD6805" w:rsidRPr="00E71FF9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>Обављање других послова из области заштите од пожара у складу са законом, домаћим и међународним стандардима за предметну услугу.</w:t>
      </w:r>
    </w:p>
    <w:p w14:paraId="061DEEBC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1305AA">
        <w:rPr>
          <w:b/>
          <w:bCs/>
          <w:sz w:val="24"/>
          <w:szCs w:val="24"/>
          <w:u w:val="single"/>
        </w:rPr>
        <w:lastRenderedPageBreak/>
        <w:t>Извршиоци које Понуђач ангажује морају да поседују</w:t>
      </w:r>
      <w:r w:rsidRPr="001305AA">
        <w:rPr>
          <w:sz w:val="24"/>
          <w:szCs w:val="24"/>
        </w:rPr>
        <w:t>:</w:t>
      </w:r>
      <w:r w:rsidRPr="008B12C3">
        <w:rPr>
          <w:sz w:val="24"/>
          <w:szCs w:val="24"/>
        </w:rPr>
        <w:t xml:space="preserve"> </w:t>
      </w:r>
    </w:p>
    <w:p w14:paraId="455C583F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</w:r>
      <w:r w:rsidRPr="00017A57">
        <w:rPr>
          <w:sz w:val="24"/>
          <w:szCs w:val="24"/>
        </w:rPr>
        <w:t>Лиценцу за службенике физичког обезбеђења коју издаје МУП Србије почев од 01.01.2017. године, сходно Закону о приватном обезбеђењу ("Сл. гласник РС", бр. 104/2013, 42/2015 и 87/2018)</w:t>
      </w:r>
    </w:p>
    <w:p w14:paraId="02B247FE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Лекарско уверење да је лице способно да обавља послове физичког обезбеђења (не старије од 6 месеци). </w:t>
      </w:r>
    </w:p>
    <w:p w14:paraId="0C809A24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Уверење надлежног суда да извршилац није правоснажно осуђиван нити да се против њега води кривични поступак; </w:t>
      </w:r>
    </w:p>
    <w:p w14:paraId="3CA619C4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 Сертификат о успешно завршеној обуци за физичко обезбеђење, </w:t>
      </w:r>
    </w:p>
    <w:p w14:paraId="4B3757FF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 Уверење о положеном стручном испиту за послове заштите од пожара. </w:t>
      </w:r>
    </w:p>
    <w:p w14:paraId="2537C075" w14:textId="77777777" w:rsidR="00AD6805" w:rsidRPr="008B12C3" w:rsidRDefault="00AD6805" w:rsidP="00AD6805">
      <w:pPr>
        <w:jc w:val="both"/>
        <w:rPr>
          <w:sz w:val="24"/>
          <w:szCs w:val="24"/>
        </w:rPr>
      </w:pPr>
    </w:p>
    <w:p w14:paraId="66DF14C7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Ангажовани извршиоци у објекту за време вршења услуге морају да носе униформу са уочљивом ознаком радника обезбеђења.</w:t>
      </w:r>
    </w:p>
    <w:p w14:paraId="172D130D" w14:textId="77777777" w:rsidR="00AD6805" w:rsidRPr="008B12C3" w:rsidRDefault="00AD6805" w:rsidP="00AD6805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Понуђач је у обавези да након потписивања уговора достави податке о лицу (име, презиме, звање и бр. телефона представника понуђача) које је задужено за сарадњу са одговорним лицем Наручиоца. </w:t>
      </w:r>
    </w:p>
    <w:p w14:paraId="37409DC2" w14:textId="77777777" w:rsidR="00AD6805" w:rsidRDefault="00AD6805" w:rsidP="00AD6805">
      <w:pPr>
        <w:jc w:val="both"/>
        <w:rPr>
          <w:sz w:val="24"/>
          <w:szCs w:val="24"/>
        </w:rPr>
      </w:pPr>
    </w:p>
    <w:p w14:paraId="44F0F29E" w14:textId="77777777" w:rsidR="00AD6805" w:rsidRPr="00017A57" w:rsidRDefault="00AD6805" w:rsidP="00AD680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7A57">
        <w:rPr>
          <w:b/>
          <w:bCs/>
          <w:sz w:val="24"/>
          <w:szCs w:val="24"/>
        </w:rPr>
        <w:t>Квалитет</w:t>
      </w:r>
      <w:r>
        <w:rPr>
          <w:sz w:val="24"/>
          <w:szCs w:val="24"/>
        </w:rPr>
        <w:t xml:space="preserve">: </w:t>
      </w:r>
      <w:r w:rsidRPr="00017A57">
        <w:rPr>
          <w:sz w:val="24"/>
          <w:szCs w:val="24"/>
        </w:rPr>
        <w:t xml:space="preserve">У складу са правилима струке и важећим прописима Републике Србије </w:t>
      </w:r>
    </w:p>
    <w:p w14:paraId="6A987AC0" w14:textId="77777777" w:rsidR="00AD6805" w:rsidRPr="00017A57" w:rsidRDefault="00AD6805" w:rsidP="00AD6805">
      <w:pPr>
        <w:jc w:val="both"/>
        <w:rPr>
          <w:sz w:val="24"/>
          <w:szCs w:val="24"/>
        </w:rPr>
      </w:pPr>
    </w:p>
    <w:p w14:paraId="76AA1268" w14:textId="77777777" w:rsidR="00AD6805" w:rsidRDefault="00AD6805" w:rsidP="00AD680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7A57">
        <w:rPr>
          <w:b/>
          <w:bCs/>
          <w:sz w:val="24"/>
          <w:szCs w:val="24"/>
        </w:rPr>
        <w:t>Начин спровођења контроле и обезбеђења гаранције квалитета:</w:t>
      </w:r>
      <w:r>
        <w:rPr>
          <w:sz w:val="24"/>
          <w:szCs w:val="24"/>
        </w:rPr>
        <w:t xml:space="preserve"> </w:t>
      </w:r>
      <w:r w:rsidRPr="00017A57">
        <w:rPr>
          <w:sz w:val="24"/>
          <w:szCs w:val="24"/>
        </w:rPr>
        <w:t>У складу са Техничком спецификацијом, конкурсном докуметацијом и моделом уговора.</w:t>
      </w:r>
    </w:p>
    <w:p w14:paraId="759106E1" w14:textId="77777777" w:rsidR="00AD6805" w:rsidRPr="003A743F" w:rsidRDefault="00AD6805" w:rsidP="00AD6805">
      <w:pPr>
        <w:pStyle w:val="ListParagraph"/>
        <w:rPr>
          <w:sz w:val="24"/>
          <w:szCs w:val="24"/>
        </w:rPr>
      </w:pPr>
    </w:p>
    <w:p w14:paraId="57C1E38B" w14:textId="77777777" w:rsidR="00AD6805" w:rsidRPr="003A743F" w:rsidRDefault="00AD6805" w:rsidP="00AD6805">
      <w:pPr>
        <w:pStyle w:val="ListParagraph"/>
        <w:jc w:val="both"/>
        <w:rPr>
          <w:sz w:val="24"/>
          <w:szCs w:val="24"/>
        </w:rPr>
      </w:pPr>
    </w:p>
    <w:p w14:paraId="44432470" w14:textId="3F482ADF" w:rsidR="00AD6805" w:rsidRDefault="00AD6805" w:rsidP="00AD6805">
      <w:pPr>
        <w:jc w:val="both"/>
        <w:rPr>
          <w:b/>
          <w:bCs/>
          <w:sz w:val="24"/>
          <w:szCs w:val="24"/>
        </w:rPr>
      </w:pPr>
      <w:r w:rsidRPr="008D77AA">
        <w:rPr>
          <w:b/>
          <w:bCs/>
          <w:sz w:val="24"/>
          <w:szCs w:val="24"/>
          <w:u w:val="single"/>
        </w:rPr>
        <w:t>Место извршења услуга</w:t>
      </w:r>
      <w:r w:rsidRPr="008D77AA">
        <w:rPr>
          <w:b/>
          <w:bCs/>
          <w:sz w:val="24"/>
          <w:szCs w:val="24"/>
        </w:rPr>
        <w:t xml:space="preserve"> </w:t>
      </w:r>
      <w:r w:rsidRPr="008D77AA">
        <w:rPr>
          <w:sz w:val="24"/>
          <w:szCs w:val="24"/>
        </w:rPr>
        <w:t>је комплекс Аква парка у Дољевцу</w:t>
      </w:r>
      <w:r w:rsidRPr="008D77AA">
        <w:rPr>
          <w:b/>
          <w:bCs/>
          <w:sz w:val="24"/>
          <w:szCs w:val="24"/>
        </w:rPr>
        <w:t xml:space="preserve"> и то 1 позиција 24 часа, у периоду од </w:t>
      </w:r>
      <w:r>
        <w:rPr>
          <w:b/>
          <w:bCs/>
          <w:sz w:val="24"/>
          <w:szCs w:val="24"/>
        </w:rPr>
        <w:t>09</w:t>
      </w:r>
      <w:r w:rsidRPr="008D77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марта</w:t>
      </w:r>
      <w:r w:rsidRPr="008D77AA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8D77AA">
        <w:rPr>
          <w:b/>
          <w:bCs/>
          <w:sz w:val="24"/>
          <w:szCs w:val="24"/>
        </w:rPr>
        <w:t xml:space="preserve">. године, до </w:t>
      </w:r>
      <w:r>
        <w:rPr>
          <w:b/>
          <w:bCs/>
          <w:sz w:val="24"/>
          <w:szCs w:val="24"/>
        </w:rPr>
        <w:t>08</w:t>
      </w:r>
      <w:r w:rsidRPr="008D77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марта</w:t>
      </w:r>
      <w:r w:rsidRPr="008D77AA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6</w:t>
      </w:r>
      <w:r w:rsidRPr="008D77AA">
        <w:rPr>
          <w:b/>
          <w:bCs/>
          <w:sz w:val="24"/>
          <w:szCs w:val="24"/>
        </w:rPr>
        <w:t>. године (оквирно 365 дана) са најмање 4 извршиоца и 2 позиција за време трајања летње сезоне</w:t>
      </w:r>
      <w:r>
        <w:rPr>
          <w:b/>
          <w:bCs/>
          <w:sz w:val="24"/>
          <w:szCs w:val="24"/>
        </w:rPr>
        <w:t xml:space="preserve"> оквирно</w:t>
      </w:r>
      <w:r w:rsidRPr="008D77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од</w:t>
      </w:r>
      <w:r w:rsidRPr="008D77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</w:t>
      </w:r>
      <w:r w:rsidRPr="008D77AA">
        <w:rPr>
          <w:b/>
          <w:bCs/>
          <w:sz w:val="24"/>
          <w:szCs w:val="24"/>
          <w:lang w:val="sr-Latn-RS"/>
        </w:rPr>
        <w:t>.06.202</w:t>
      </w:r>
      <w:r>
        <w:rPr>
          <w:b/>
          <w:bCs/>
          <w:sz w:val="24"/>
          <w:szCs w:val="24"/>
        </w:rPr>
        <w:t>5</w:t>
      </w:r>
      <w:r w:rsidRPr="008D77AA">
        <w:rPr>
          <w:b/>
          <w:bCs/>
          <w:sz w:val="24"/>
          <w:szCs w:val="24"/>
          <w:lang w:val="sr-Latn-RS"/>
        </w:rPr>
        <w:t xml:space="preserve">. </w:t>
      </w:r>
      <w:r w:rsidRPr="008D77AA">
        <w:rPr>
          <w:b/>
          <w:bCs/>
          <w:sz w:val="24"/>
          <w:szCs w:val="24"/>
        </w:rPr>
        <w:t>до</w:t>
      </w:r>
      <w:r w:rsidRPr="008D77AA">
        <w:rPr>
          <w:b/>
          <w:bCs/>
          <w:sz w:val="24"/>
          <w:szCs w:val="24"/>
          <w:lang w:val="sr-Latn-RS"/>
        </w:rPr>
        <w:t xml:space="preserve"> </w:t>
      </w:r>
      <w:r>
        <w:rPr>
          <w:b/>
          <w:bCs/>
          <w:sz w:val="24"/>
          <w:szCs w:val="24"/>
        </w:rPr>
        <w:t>14</w:t>
      </w:r>
      <w:r w:rsidRPr="008D77AA">
        <w:rPr>
          <w:b/>
          <w:bCs/>
          <w:sz w:val="24"/>
          <w:szCs w:val="24"/>
          <w:lang w:val="sr-Latn-RS"/>
        </w:rPr>
        <w:t>.09.</w:t>
      </w:r>
      <w:r w:rsidRPr="008D77AA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 w:rsidRPr="008D77AA">
        <w:rPr>
          <w:b/>
          <w:bCs/>
          <w:sz w:val="24"/>
          <w:szCs w:val="24"/>
          <w:lang w:val="sr-Latn-RS"/>
        </w:rPr>
        <w:t xml:space="preserve">. </w:t>
      </w:r>
      <w:r w:rsidRPr="008D77AA">
        <w:rPr>
          <w:b/>
          <w:bCs/>
          <w:sz w:val="24"/>
          <w:szCs w:val="24"/>
        </w:rPr>
        <w:t>године (оквирно 93 дана) у периоду од 11:00 часова до 19:00 часова, 1 извршилац.</w:t>
      </w:r>
      <w:r w:rsidRPr="00E71FF9">
        <w:rPr>
          <w:b/>
          <w:bCs/>
          <w:sz w:val="24"/>
          <w:szCs w:val="24"/>
        </w:rPr>
        <w:t xml:space="preserve"> </w:t>
      </w:r>
    </w:p>
    <w:p w14:paraId="5ED9A777" w14:textId="77777777" w:rsidR="00AD6805" w:rsidRPr="00E71FF9" w:rsidRDefault="00AD6805" w:rsidP="00AD6805">
      <w:pPr>
        <w:jc w:val="both"/>
        <w:rPr>
          <w:b/>
          <w:bCs/>
          <w:sz w:val="24"/>
          <w:szCs w:val="24"/>
        </w:rPr>
      </w:pPr>
      <w:r w:rsidRPr="00E71FF9">
        <w:rPr>
          <w:b/>
          <w:bCs/>
          <w:sz w:val="24"/>
          <w:szCs w:val="24"/>
        </w:rPr>
        <w:t xml:space="preserve">Укупан број радних сати: </w:t>
      </w:r>
    </w:p>
    <w:p w14:paraId="5EFA64B5" w14:textId="77777777" w:rsidR="00AD6805" w:rsidRPr="00E71FF9" w:rsidRDefault="00AD6805" w:rsidP="00AD680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71FF9">
        <w:rPr>
          <w:sz w:val="24"/>
          <w:szCs w:val="24"/>
        </w:rPr>
        <w:t xml:space="preserve">За позицију 1 од минимум 4 извршилаца: </w:t>
      </w:r>
      <w:r w:rsidRPr="006B0709">
        <w:rPr>
          <w:b/>
          <w:bCs/>
          <w:sz w:val="24"/>
          <w:szCs w:val="24"/>
        </w:rPr>
        <w:t>8760</w:t>
      </w:r>
      <w:r w:rsidRPr="00E71FF9">
        <w:rPr>
          <w:b/>
          <w:bCs/>
          <w:sz w:val="24"/>
          <w:szCs w:val="24"/>
        </w:rPr>
        <w:t xml:space="preserve"> сати</w:t>
      </w:r>
    </w:p>
    <w:p w14:paraId="46F663D9" w14:textId="77777777" w:rsidR="00AD6805" w:rsidRDefault="00AD6805" w:rsidP="00AD680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71FF9">
        <w:rPr>
          <w:sz w:val="24"/>
          <w:szCs w:val="24"/>
        </w:rPr>
        <w:t xml:space="preserve">За позицију 2 за 1 извршиоца: </w:t>
      </w:r>
      <w:r>
        <w:rPr>
          <w:b/>
          <w:bCs/>
          <w:sz w:val="24"/>
          <w:szCs w:val="24"/>
        </w:rPr>
        <w:t xml:space="preserve">744 сати </w:t>
      </w:r>
    </w:p>
    <w:p w14:paraId="75614B7A" w14:textId="77777777" w:rsidR="00AD6805" w:rsidRPr="00E71FF9" w:rsidRDefault="00AD6805" w:rsidP="00AD6805">
      <w:pPr>
        <w:pStyle w:val="ListParagraph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УКУПНО: 9504 сати</w:t>
      </w:r>
    </w:p>
    <w:p w14:paraId="30998ABF" w14:textId="77777777" w:rsidR="00AD6805" w:rsidRDefault="00AD6805" w:rsidP="00AD6805">
      <w:pPr>
        <w:pStyle w:val="NoSpacing"/>
      </w:pPr>
    </w:p>
    <w:p w14:paraId="0D6C8BF2" w14:textId="77777777" w:rsidR="00AD6805" w:rsidRDefault="00AD6805" w:rsidP="00AD6805">
      <w:pPr>
        <w:pStyle w:val="NoSpacing"/>
        <w:jc w:val="both"/>
      </w:pPr>
      <w:r>
        <w:tab/>
        <w:t xml:space="preserve">Укупан број сати је дат оквирно, тако да Наручилац задржава право измене у зависности од исказаних потреба, а све у складу са процесом рада, о чему ће понуђач бити благовремено обавештен од стране Наручиоца. </w:t>
      </w:r>
    </w:p>
    <w:p w14:paraId="18416C21" w14:textId="77777777" w:rsidR="00AD6805" w:rsidRDefault="00AD6805" w:rsidP="00AD6805">
      <w:pPr>
        <w:pStyle w:val="NoSpacing"/>
        <w:jc w:val="both"/>
      </w:pPr>
      <w:r>
        <w:tab/>
        <w:t xml:space="preserve">Понуђач 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14:paraId="20DDDDB8" w14:textId="77777777" w:rsidR="00AD6805" w:rsidRDefault="00AD6805" w:rsidP="00AD6805">
      <w:pPr>
        <w:pStyle w:val="NoSpacing"/>
        <w:jc w:val="both"/>
      </w:pPr>
      <w:r>
        <w:t>Рок важења менице за испуњење уговоних обавеза  је док траје уговорна обавеза.</w:t>
      </w:r>
    </w:p>
    <w:p w14:paraId="7A8FAA5E" w14:textId="77777777" w:rsidR="00AD6805" w:rsidRPr="003A743F" w:rsidRDefault="00AD6805" w:rsidP="00AD6805">
      <w:pPr>
        <w:pStyle w:val="NoSpacing"/>
        <w:jc w:val="both"/>
      </w:pPr>
      <w:r>
        <w:t>Наручилац ће уновчити меницу уколико понуђач не испуњава уговорне обавезе које се односе на испуњење уговорних обавеза.</w:t>
      </w:r>
    </w:p>
    <w:p w14:paraId="4CA21DED" w14:textId="77777777" w:rsidR="00035691" w:rsidRDefault="00035691"/>
    <w:sectPr w:rsidR="0003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A5653"/>
    <w:multiLevelType w:val="hybridMultilevel"/>
    <w:tmpl w:val="F968ACD0"/>
    <w:lvl w:ilvl="0" w:tplc="61AA0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58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05"/>
    <w:rsid w:val="00035691"/>
    <w:rsid w:val="0021058F"/>
    <w:rsid w:val="00325327"/>
    <w:rsid w:val="00391966"/>
    <w:rsid w:val="00931B6A"/>
    <w:rsid w:val="00AD6805"/>
    <w:rsid w:val="00B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04C7"/>
  <w15:chartTrackingRefBased/>
  <w15:docId w15:val="{61F95370-93A6-4541-9F3F-AD98046E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05"/>
    <w:pPr>
      <w:spacing w:after="0" w:line="270" w:lineRule="atLeast"/>
    </w:pPr>
    <w:rPr>
      <w:rFonts w:ascii="Times New Roman" w:eastAsia="Times New Roman" w:hAnsi="Times New Roman" w:cs="Times New Roman"/>
      <w:kern w:val="0"/>
      <w:sz w:val="23"/>
      <w:szCs w:val="20"/>
      <w:lang w:val="sr-Cyrl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0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D6805"/>
    <w:pPr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0"/>
      <w:lang w:val="sr-Cyrl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2</cp:revision>
  <dcterms:created xsi:type="dcterms:W3CDTF">2025-01-27T11:18:00Z</dcterms:created>
  <dcterms:modified xsi:type="dcterms:W3CDTF">2025-01-27T11:26:00Z</dcterms:modified>
</cp:coreProperties>
</file>